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C6B19" w14:textId="086AD6D1" w:rsidR="003171D2" w:rsidRPr="006A5F5A" w:rsidRDefault="003171D2" w:rsidP="00053A41">
      <w:pPr>
        <w:pStyle w:val="1"/>
        <w:spacing w:before="0" w:after="0"/>
        <w:jc w:val="center"/>
        <w:rPr>
          <w:b/>
          <w:bCs/>
          <w:color w:val="auto"/>
          <w:sz w:val="32"/>
          <w:szCs w:val="32"/>
        </w:rPr>
      </w:pPr>
      <w:r w:rsidRPr="006A5F5A">
        <w:rPr>
          <w:b/>
          <w:bCs/>
          <w:color w:val="auto"/>
          <w:sz w:val="32"/>
          <w:szCs w:val="32"/>
        </w:rPr>
        <w:t xml:space="preserve">План </w:t>
      </w:r>
      <w:r w:rsidR="00053A41" w:rsidRPr="006A5F5A">
        <w:rPr>
          <w:b/>
          <w:bCs/>
          <w:color w:val="auto"/>
          <w:sz w:val="32"/>
          <w:szCs w:val="32"/>
        </w:rPr>
        <w:t xml:space="preserve">основных </w:t>
      </w:r>
      <w:r w:rsidRPr="006A5F5A">
        <w:rPr>
          <w:b/>
          <w:bCs/>
          <w:color w:val="auto"/>
          <w:sz w:val="32"/>
          <w:szCs w:val="32"/>
        </w:rPr>
        <w:t>мероприятий</w:t>
      </w:r>
      <w:r w:rsidR="00053A41" w:rsidRPr="006A5F5A">
        <w:rPr>
          <w:b/>
          <w:bCs/>
          <w:color w:val="auto"/>
          <w:sz w:val="32"/>
          <w:szCs w:val="32"/>
        </w:rPr>
        <w:t xml:space="preserve"> учреждений культуры</w:t>
      </w:r>
      <w:r w:rsidRPr="006A5F5A">
        <w:rPr>
          <w:b/>
          <w:bCs/>
          <w:color w:val="auto"/>
          <w:sz w:val="32"/>
          <w:szCs w:val="32"/>
        </w:rPr>
        <w:t>,</w:t>
      </w:r>
    </w:p>
    <w:p w14:paraId="3AFF7D8B" w14:textId="165F80C5" w:rsidR="00FE3F60" w:rsidRPr="006A5F5A" w:rsidRDefault="00053A41" w:rsidP="00053A41">
      <w:pPr>
        <w:pStyle w:val="1"/>
        <w:spacing w:before="0" w:after="0"/>
        <w:jc w:val="center"/>
        <w:rPr>
          <w:b/>
          <w:bCs/>
          <w:color w:val="auto"/>
          <w:sz w:val="32"/>
          <w:szCs w:val="32"/>
        </w:rPr>
      </w:pPr>
      <w:r w:rsidRPr="006A5F5A">
        <w:rPr>
          <w:b/>
          <w:bCs/>
          <w:color w:val="auto"/>
          <w:sz w:val="32"/>
          <w:szCs w:val="32"/>
        </w:rPr>
        <w:t xml:space="preserve">в рамках проведения </w:t>
      </w:r>
      <w:r w:rsidR="003171D2" w:rsidRPr="006A5F5A">
        <w:rPr>
          <w:b/>
          <w:bCs/>
          <w:color w:val="auto"/>
          <w:sz w:val="32"/>
          <w:szCs w:val="32"/>
        </w:rPr>
        <w:t>Год</w:t>
      </w:r>
      <w:r w:rsidRPr="006A5F5A">
        <w:rPr>
          <w:b/>
          <w:bCs/>
          <w:color w:val="auto"/>
          <w:sz w:val="32"/>
          <w:szCs w:val="32"/>
        </w:rPr>
        <w:t>а</w:t>
      </w:r>
      <w:r w:rsidR="003171D2" w:rsidRPr="006A5F5A">
        <w:rPr>
          <w:b/>
          <w:bCs/>
          <w:color w:val="auto"/>
          <w:sz w:val="32"/>
          <w:szCs w:val="32"/>
        </w:rPr>
        <w:t xml:space="preserve"> белорусской женщины</w:t>
      </w:r>
    </w:p>
    <w:tbl>
      <w:tblPr>
        <w:tblStyle w:val="ac"/>
        <w:tblpPr w:leftFromText="180" w:rightFromText="180" w:vertAnchor="text" w:horzAnchor="page" w:tblpX="1235" w:tblpY="462"/>
        <w:tblW w:w="147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27"/>
        <w:gridCol w:w="5128"/>
        <w:gridCol w:w="3544"/>
        <w:gridCol w:w="5528"/>
      </w:tblGrid>
      <w:tr w:rsidR="006A5F5A" w:rsidRPr="006A5F5A" w14:paraId="29C6BFFF" w14:textId="77777777" w:rsidTr="006A5F5A">
        <w:trPr>
          <w:trHeight w:val="644"/>
        </w:trPr>
        <w:tc>
          <w:tcPr>
            <w:tcW w:w="527" w:type="dxa"/>
          </w:tcPr>
          <w:p w14:paraId="50B0E35A" w14:textId="77777777" w:rsidR="00CD55FA" w:rsidRPr="006A5F5A" w:rsidRDefault="00CD55FA" w:rsidP="00EF3771">
            <w:pPr>
              <w:spacing w:before="120" w:after="120"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6A5F5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№</w:t>
            </w:r>
          </w:p>
        </w:tc>
        <w:tc>
          <w:tcPr>
            <w:tcW w:w="5128" w:type="dxa"/>
          </w:tcPr>
          <w:p w14:paraId="2D0ED0C2" w14:textId="77777777" w:rsidR="00CD55FA" w:rsidRPr="006A5F5A" w:rsidRDefault="00CD55FA" w:rsidP="00EF3771">
            <w:pPr>
              <w:spacing w:before="120" w:after="120"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F5A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544" w:type="dxa"/>
          </w:tcPr>
          <w:p w14:paraId="2C6B6CE2" w14:textId="77777777" w:rsidR="00CD55FA" w:rsidRPr="006A5F5A" w:rsidRDefault="00CD55FA" w:rsidP="00EF3771">
            <w:pPr>
              <w:spacing w:before="120" w:after="120"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6A5F5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Сроки и место проведения</w:t>
            </w:r>
          </w:p>
        </w:tc>
        <w:tc>
          <w:tcPr>
            <w:tcW w:w="5528" w:type="dxa"/>
          </w:tcPr>
          <w:p w14:paraId="303CDBBD" w14:textId="77777777" w:rsidR="00CD55FA" w:rsidRPr="006A5F5A" w:rsidRDefault="00CD55FA" w:rsidP="00EF3771">
            <w:pPr>
              <w:spacing w:before="120" w:after="120"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F5A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6A5F5A" w:rsidRPr="006A5F5A" w14:paraId="301E2EEC" w14:textId="77777777" w:rsidTr="006A5F5A">
        <w:trPr>
          <w:trHeight w:val="993"/>
        </w:trPr>
        <w:tc>
          <w:tcPr>
            <w:tcW w:w="527" w:type="dxa"/>
          </w:tcPr>
          <w:p w14:paraId="48C06769" w14:textId="77777777" w:rsidR="008273EA" w:rsidRPr="006A5F5A" w:rsidRDefault="008273EA" w:rsidP="00EF3771">
            <w:pPr>
              <w:pStyle w:val="a7"/>
              <w:numPr>
                <w:ilvl w:val="0"/>
                <w:numId w:val="4"/>
              </w:numPr>
              <w:spacing w:before="120" w:after="120" w:line="240" w:lineRule="exact"/>
              <w:ind w:hanging="691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5128" w:type="dxa"/>
          </w:tcPr>
          <w:p w14:paraId="169E7574" w14:textId="77777777" w:rsidR="00C87659" w:rsidRDefault="008273EA" w:rsidP="00EF3771">
            <w:pPr>
              <w:pStyle w:val="gstkn"/>
              <w:shd w:val="clear" w:color="auto" w:fill="FFFFFF"/>
              <w:spacing w:before="120" w:beforeAutospacing="0" w:after="120" w:afterAutospacing="0" w:line="240" w:lineRule="exact"/>
              <w:contextualSpacing/>
              <w:jc w:val="both"/>
              <w:rPr>
                <w:rStyle w:val="gstkn1"/>
                <w:rFonts w:eastAsiaTheme="majorEastAsia"/>
                <w:sz w:val="28"/>
                <w:szCs w:val="28"/>
              </w:rPr>
            </w:pPr>
            <w:r w:rsidRPr="006A5F5A">
              <w:rPr>
                <w:rStyle w:val="gstkn1"/>
                <w:rFonts w:eastAsiaTheme="majorEastAsia"/>
                <w:sz w:val="28"/>
                <w:szCs w:val="28"/>
              </w:rPr>
              <w:t>Интерактивный музей </w:t>
            </w:r>
          </w:p>
          <w:p w14:paraId="6E4B1F61" w14:textId="1DF9E3A2" w:rsidR="008273EA" w:rsidRPr="006A5F5A" w:rsidRDefault="008273EA" w:rsidP="00EF3771">
            <w:pPr>
              <w:pStyle w:val="gstkn"/>
              <w:shd w:val="clear" w:color="auto" w:fill="FFFFFF"/>
              <w:spacing w:before="120" w:beforeAutospacing="0" w:after="120" w:afterAutospacing="0" w:line="240" w:lineRule="exact"/>
              <w:contextualSpacing/>
              <w:jc w:val="both"/>
              <w:rPr>
                <w:rStyle w:val="gstkn1"/>
                <w:rFonts w:eastAsiaTheme="majorEastAsia"/>
                <w:sz w:val="28"/>
                <w:szCs w:val="28"/>
              </w:rPr>
            </w:pPr>
            <w:r w:rsidRPr="006A5F5A">
              <w:rPr>
                <w:rStyle w:val="gstkn1"/>
                <w:rFonts w:eastAsiaTheme="majorEastAsia"/>
                <w:sz w:val="28"/>
                <w:szCs w:val="28"/>
              </w:rPr>
              <w:t>«Лица истории. Женский путь»</w:t>
            </w:r>
          </w:p>
          <w:p w14:paraId="184C15D1" w14:textId="68D66F48" w:rsidR="008273EA" w:rsidRPr="006A5F5A" w:rsidRDefault="008273EA" w:rsidP="00EF3771">
            <w:pPr>
              <w:spacing w:before="120" w:after="120"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7AF06129" w14:textId="0D2F3F18" w:rsidR="008273EA" w:rsidRPr="006A5F5A" w:rsidRDefault="008273EA" w:rsidP="006A5F5A">
            <w:pPr>
              <w:spacing w:before="120" w:after="120"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F5A">
              <w:rPr>
                <w:rFonts w:ascii="Times New Roman" w:hAnsi="Times New Roman" w:cs="Times New Roman"/>
                <w:sz w:val="28"/>
                <w:szCs w:val="28"/>
              </w:rPr>
              <w:t>март – декабрь</w:t>
            </w:r>
            <w:r w:rsidR="00543E99" w:rsidRPr="006A5F5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43E99" w:rsidRPr="006A5F5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543E99" w:rsidRPr="006A5F5A">
              <w:t xml:space="preserve"> </w:t>
            </w:r>
            <w:r w:rsidR="00543E99" w:rsidRPr="006A5F5A">
              <w:rPr>
                <w:rFonts w:ascii="Times New Roman" w:hAnsi="Times New Roman" w:cs="Times New Roman"/>
                <w:sz w:val="28"/>
                <w:szCs w:val="28"/>
              </w:rPr>
              <w:t>ГУ «Минский областной центр народного творчества»</w:t>
            </w:r>
          </w:p>
        </w:tc>
        <w:tc>
          <w:tcPr>
            <w:tcW w:w="5528" w:type="dxa"/>
          </w:tcPr>
          <w:p w14:paraId="40384850" w14:textId="77777777" w:rsidR="008273EA" w:rsidRPr="006A5F5A" w:rsidRDefault="008273EA" w:rsidP="00EF3771">
            <w:pPr>
              <w:spacing w:before="120" w:after="120"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F5A">
              <w:rPr>
                <w:rFonts w:ascii="Times New Roman" w:hAnsi="Times New Roman" w:cs="Times New Roman"/>
                <w:sz w:val="28"/>
                <w:szCs w:val="28"/>
              </w:rPr>
              <w:t>ГУ «Минский областной центр народного творчества»</w:t>
            </w:r>
            <w:r w:rsidR="00AD14F5" w:rsidRPr="006A5F5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240D5FBA" w14:textId="4CA15C22" w:rsidR="00AD14F5" w:rsidRPr="006A5F5A" w:rsidRDefault="00AD14F5" w:rsidP="00EF3771">
            <w:pPr>
              <w:spacing w:before="120" w:after="120"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F5A">
              <w:rPr>
                <w:rFonts w:ascii="Times New Roman" w:hAnsi="Times New Roman" w:cs="Times New Roman"/>
                <w:sz w:val="28"/>
                <w:szCs w:val="28"/>
              </w:rPr>
              <w:t>руководители структурных подразделений райгорисполкомов</w:t>
            </w:r>
          </w:p>
        </w:tc>
      </w:tr>
      <w:tr w:rsidR="008D084D" w:rsidRPr="006A5F5A" w14:paraId="4FDC882C" w14:textId="77777777" w:rsidTr="006A5F5A">
        <w:trPr>
          <w:trHeight w:val="993"/>
        </w:trPr>
        <w:tc>
          <w:tcPr>
            <w:tcW w:w="527" w:type="dxa"/>
          </w:tcPr>
          <w:p w14:paraId="507EF7CF" w14:textId="77777777" w:rsidR="008D084D" w:rsidRPr="006A5F5A" w:rsidRDefault="008D084D" w:rsidP="008D084D">
            <w:pPr>
              <w:pStyle w:val="a7"/>
              <w:numPr>
                <w:ilvl w:val="0"/>
                <w:numId w:val="4"/>
              </w:numPr>
              <w:spacing w:before="120" w:after="120" w:line="240" w:lineRule="exact"/>
              <w:ind w:hanging="691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5128" w:type="dxa"/>
          </w:tcPr>
          <w:p w14:paraId="0F3259D4" w14:textId="77777777" w:rsidR="008D084D" w:rsidRPr="008D084D" w:rsidRDefault="008D084D" w:rsidP="008D084D">
            <w:pPr>
              <w:pStyle w:val="gstkn"/>
              <w:shd w:val="clear" w:color="auto" w:fill="FFFFFF"/>
              <w:spacing w:before="120" w:beforeAutospacing="0" w:after="120" w:afterAutospacing="0" w:line="240" w:lineRule="exact"/>
              <w:contextualSpacing/>
              <w:jc w:val="both"/>
              <w:rPr>
                <w:sz w:val="28"/>
                <w:szCs w:val="28"/>
                <w:lang w:val="be-BY"/>
              </w:rPr>
            </w:pPr>
            <w:r w:rsidRPr="008D084D">
              <w:rPr>
                <w:sz w:val="30"/>
                <w:szCs w:val="30"/>
              </w:rPr>
              <w:t xml:space="preserve">Экспозиционно-выставочный проект «Гордимся нашими земляками» </w:t>
            </w:r>
          </w:p>
          <w:p w14:paraId="31F5A9B3" w14:textId="77777777" w:rsidR="008D084D" w:rsidRPr="006A5F5A" w:rsidRDefault="008D084D" w:rsidP="008D084D">
            <w:pPr>
              <w:pStyle w:val="gstkn"/>
              <w:shd w:val="clear" w:color="auto" w:fill="FFFFFF"/>
              <w:spacing w:before="120" w:beforeAutospacing="0" w:after="120" w:afterAutospacing="0" w:line="240" w:lineRule="exact"/>
              <w:contextualSpacing/>
              <w:jc w:val="both"/>
              <w:rPr>
                <w:rStyle w:val="gstkn1"/>
                <w:rFonts w:eastAsiaTheme="majorEastAsia"/>
                <w:sz w:val="28"/>
                <w:szCs w:val="28"/>
              </w:rPr>
            </w:pPr>
          </w:p>
        </w:tc>
        <w:tc>
          <w:tcPr>
            <w:tcW w:w="3544" w:type="dxa"/>
          </w:tcPr>
          <w:p w14:paraId="19ACE193" w14:textId="77777777" w:rsidR="008D084D" w:rsidRPr="008D084D" w:rsidRDefault="008D084D" w:rsidP="008D084D">
            <w:pPr>
              <w:spacing w:before="120" w:after="120"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8D084D">
              <w:rPr>
                <w:rFonts w:ascii="Times New Roman" w:hAnsi="Times New Roman" w:cs="Times New Roman"/>
                <w:sz w:val="28"/>
                <w:szCs w:val="28"/>
              </w:rPr>
              <w:t>арт-декабрь</w:t>
            </w:r>
          </w:p>
          <w:p w14:paraId="387C0847" w14:textId="1856954A" w:rsidR="008D084D" w:rsidRPr="006A5F5A" w:rsidRDefault="008D084D" w:rsidP="008D084D">
            <w:pPr>
              <w:spacing w:before="120" w:after="120"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84D">
              <w:rPr>
                <w:rFonts w:ascii="Times New Roman" w:hAnsi="Times New Roman" w:cs="Times New Roman"/>
                <w:sz w:val="28"/>
                <w:szCs w:val="28"/>
              </w:rPr>
              <w:t>ГУ «Минский областной краеведческий музей»</w:t>
            </w:r>
          </w:p>
        </w:tc>
        <w:tc>
          <w:tcPr>
            <w:tcW w:w="5528" w:type="dxa"/>
          </w:tcPr>
          <w:p w14:paraId="095653E1" w14:textId="4CAA01A6" w:rsidR="008D084D" w:rsidRPr="006A5F5A" w:rsidRDefault="008D084D" w:rsidP="008D084D">
            <w:pPr>
              <w:spacing w:before="120" w:after="120"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84D">
              <w:rPr>
                <w:rFonts w:ascii="Times New Roman" w:hAnsi="Times New Roman" w:cs="Times New Roman"/>
                <w:sz w:val="28"/>
                <w:szCs w:val="28"/>
              </w:rPr>
              <w:t>ГУ «Минский областной краеведческий музей»</w:t>
            </w:r>
          </w:p>
        </w:tc>
      </w:tr>
      <w:tr w:rsidR="008D084D" w:rsidRPr="006A5F5A" w14:paraId="1D703851" w14:textId="77777777" w:rsidTr="006A5F5A">
        <w:trPr>
          <w:trHeight w:val="644"/>
        </w:trPr>
        <w:tc>
          <w:tcPr>
            <w:tcW w:w="527" w:type="dxa"/>
          </w:tcPr>
          <w:p w14:paraId="073CFBC6" w14:textId="77777777" w:rsidR="008D084D" w:rsidRPr="006A5F5A" w:rsidRDefault="008D084D" w:rsidP="008D084D">
            <w:pPr>
              <w:pStyle w:val="a7"/>
              <w:numPr>
                <w:ilvl w:val="0"/>
                <w:numId w:val="4"/>
              </w:numPr>
              <w:spacing w:before="120" w:after="120" w:line="240" w:lineRule="exact"/>
              <w:ind w:hanging="691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5128" w:type="dxa"/>
          </w:tcPr>
          <w:p w14:paraId="74B34BCF" w14:textId="77777777" w:rsidR="00C87659" w:rsidRDefault="008D084D" w:rsidP="008D084D">
            <w:pPr>
              <w:spacing w:before="120" w:after="120" w:line="240" w:lineRule="exact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A5F5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Литературный конкурс стихов </w:t>
            </w:r>
          </w:p>
          <w:p w14:paraId="4993960C" w14:textId="580C8E13" w:rsidR="008D084D" w:rsidRPr="006A5F5A" w:rsidRDefault="008D084D" w:rsidP="008D084D">
            <w:pPr>
              <w:spacing w:before="120" w:after="120" w:line="240" w:lineRule="exact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A5F5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«Беларусь в женском образе»</w:t>
            </w:r>
          </w:p>
        </w:tc>
        <w:tc>
          <w:tcPr>
            <w:tcW w:w="3544" w:type="dxa"/>
          </w:tcPr>
          <w:p w14:paraId="5BBA1C59" w14:textId="77777777" w:rsidR="008D084D" w:rsidRPr="006A5F5A" w:rsidRDefault="008D084D" w:rsidP="008D084D">
            <w:pPr>
              <w:spacing w:before="120" w:after="120" w:line="240" w:lineRule="exact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A5F5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be-BY"/>
                <w14:ligatures w14:val="none"/>
              </w:rPr>
              <w:t xml:space="preserve">апрель </w:t>
            </w:r>
            <w:r w:rsidRPr="006A5F5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– май,</w:t>
            </w:r>
          </w:p>
          <w:p w14:paraId="0DDE707B" w14:textId="1DE76A4C" w:rsidR="008D084D" w:rsidRPr="006A5F5A" w:rsidRDefault="008D084D" w:rsidP="008D084D">
            <w:pPr>
              <w:spacing w:before="120" w:after="120"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F5A">
              <w:rPr>
                <w:rFonts w:ascii="Times New Roman" w:hAnsi="Times New Roman" w:cs="Times New Roman"/>
                <w:sz w:val="28"/>
                <w:szCs w:val="28"/>
              </w:rPr>
              <w:t>ГУ «Минская областная библиотека им.</w:t>
            </w:r>
          </w:p>
          <w:p w14:paraId="3DF03043" w14:textId="298DD29C" w:rsidR="008D084D" w:rsidRPr="006A5F5A" w:rsidRDefault="008D084D" w:rsidP="008D084D">
            <w:pPr>
              <w:spacing w:before="120" w:after="120" w:line="240" w:lineRule="exact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be-BY"/>
                <w14:ligatures w14:val="none"/>
              </w:rPr>
            </w:pPr>
            <w:r w:rsidRPr="006A5F5A">
              <w:rPr>
                <w:rFonts w:ascii="Times New Roman" w:hAnsi="Times New Roman" w:cs="Times New Roman"/>
                <w:sz w:val="28"/>
                <w:szCs w:val="28"/>
              </w:rPr>
              <w:t>А.С. Пушкина»</w:t>
            </w:r>
          </w:p>
        </w:tc>
        <w:tc>
          <w:tcPr>
            <w:tcW w:w="5528" w:type="dxa"/>
          </w:tcPr>
          <w:p w14:paraId="42785561" w14:textId="15833743" w:rsidR="008D084D" w:rsidRPr="006A5F5A" w:rsidRDefault="008D084D" w:rsidP="008D084D">
            <w:pPr>
              <w:spacing w:before="120" w:after="120"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F5A">
              <w:rPr>
                <w:rFonts w:ascii="Times New Roman" w:hAnsi="Times New Roman" w:cs="Times New Roman"/>
                <w:sz w:val="28"/>
                <w:szCs w:val="28"/>
              </w:rPr>
              <w:t>ГУ «Минская областная библиотека им. А.С. Пушкина»</w:t>
            </w:r>
          </w:p>
        </w:tc>
      </w:tr>
      <w:tr w:rsidR="008D084D" w:rsidRPr="006A5F5A" w14:paraId="4476B769" w14:textId="77777777" w:rsidTr="006A5F5A">
        <w:trPr>
          <w:trHeight w:val="644"/>
        </w:trPr>
        <w:tc>
          <w:tcPr>
            <w:tcW w:w="527" w:type="dxa"/>
          </w:tcPr>
          <w:p w14:paraId="57C63D0C" w14:textId="77777777" w:rsidR="008D084D" w:rsidRPr="006A5F5A" w:rsidRDefault="008D084D" w:rsidP="008D084D">
            <w:pPr>
              <w:pStyle w:val="a7"/>
              <w:numPr>
                <w:ilvl w:val="0"/>
                <w:numId w:val="4"/>
              </w:numPr>
              <w:spacing w:before="120" w:after="120" w:line="240" w:lineRule="exact"/>
              <w:ind w:hanging="691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5128" w:type="dxa"/>
          </w:tcPr>
          <w:p w14:paraId="18247D98" w14:textId="71178830" w:rsidR="008D084D" w:rsidRPr="006A5F5A" w:rsidRDefault="008D084D" w:rsidP="008D084D">
            <w:pPr>
              <w:spacing w:before="120" w:after="120"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F5A">
              <w:rPr>
                <w:rFonts w:ascii="Times New Roman" w:hAnsi="Times New Roman" w:cs="Times New Roman"/>
                <w:sz w:val="28"/>
                <w:szCs w:val="28"/>
              </w:rPr>
              <w:t>Областной проект</w:t>
            </w:r>
          </w:p>
          <w:p w14:paraId="4733C3FB" w14:textId="4AF2FF7E" w:rsidR="008D084D" w:rsidRPr="006A5F5A" w:rsidRDefault="008D084D" w:rsidP="008D084D">
            <w:pPr>
              <w:spacing w:before="120" w:after="120"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F5A">
              <w:rPr>
                <w:rFonts w:ascii="Times New Roman" w:hAnsi="Times New Roman" w:cs="Times New Roman"/>
                <w:sz w:val="28"/>
                <w:szCs w:val="28"/>
              </w:rPr>
              <w:t>«Полотно единства, сотканное вместе»</w:t>
            </w:r>
          </w:p>
          <w:p w14:paraId="6B20DDF5" w14:textId="77777777" w:rsidR="008D084D" w:rsidRPr="006A5F5A" w:rsidRDefault="008D084D" w:rsidP="008D084D">
            <w:pPr>
              <w:spacing w:before="120" w:after="120" w:line="240" w:lineRule="exact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544" w:type="dxa"/>
          </w:tcPr>
          <w:p w14:paraId="27F2597D" w14:textId="69467C9B" w:rsidR="008D084D" w:rsidRPr="006A5F5A" w:rsidRDefault="008D084D" w:rsidP="008D084D">
            <w:pPr>
              <w:spacing w:before="120" w:after="120"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F5A">
              <w:rPr>
                <w:rFonts w:ascii="Times New Roman" w:hAnsi="Times New Roman" w:cs="Times New Roman"/>
                <w:sz w:val="28"/>
                <w:szCs w:val="28"/>
              </w:rPr>
              <w:t>апрель – июль,</w:t>
            </w:r>
          </w:p>
          <w:p w14:paraId="66EFEFB8" w14:textId="175FDA11" w:rsidR="008D084D" w:rsidRPr="006A5F5A" w:rsidRDefault="008D084D" w:rsidP="008D084D">
            <w:pPr>
              <w:spacing w:before="120" w:after="120" w:line="240" w:lineRule="exact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be-BY"/>
                <w14:ligatures w14:val="none"/>
              </w:rPr>
            </w:pPr>
            <w:r w:rsidRPr="006A5F5A">
              <w:rPr>
                <w:rFonts w:ascii="Times New Roman" w:hAnsi="Times New Roman" w:cs="Times New Roman"/>
                <w:sz w:val="28"/>
                <w:szCs w:val="28"/>
              </w:rPr>
              <w:t>МК «Курган Славы»</w:t>
            </w:r>
          </w:p>
        </w:tc>
        <w:tc>
          <w:tcPr>
            <w:tcW w:w="5528" w:type="dxa"/>
          </w:tcPr>
          <w:p w14:paraId="6B101CF7" w14:textId="77777777" w:rsidR="008D084D" w:rsidRPr="006A5F5A" w:rsidRDefault="008D084D" w:rsidP="008D084D">
            <w:pPr>
              <w:spacing w:before="120" w:after="120"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F5A">
              <w:rPr>
                <w:rFonts w:ascii="Times New Roman" w:hAnsi="Times New Roman" w:cs="Times New Roman"/>
                <w:sz w:val="28"/>
                <w:szCs w:val="28"/>
              </w:rPr>
              <w:t>ГУ «Минский областной центр народного творчества»,</w:t>
            </w:r>
          </w:p>
          <w:p w14:paraId="1DCC5F74" w14:textId="6E8585A6" w:rsidR="008D084D" w:rsidRPr="006A5F5A" w:rsidRDefault="008D084D" w:rsidP="008D084D">
            <w:pPr>
              <w:spacing w:before="120" w:after="120"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F5A">
              <w:rPr>
                <w:rFonts w:ascii="Times New Roman" w:hAnsi="Times New Roman" w:cs="Times New Roman"/>
                <w:sz w:val="28"/>
                <w:szCs w:val="28"/>
              </w:rPr>
              <w:t>руководители структурных подразделений райгорисполкомов</w:t>
            </w:r>
          </w:p>
        </w:tc>
      </w:tr>
      <w:tr w:rsidR="008D084D" w:rsidRPr="006A5F5A" w14:paraId="252F2993" w14:textId="77777777" w:rsidTr="006A5F5A">
        <w:trPr>
          <w:trHeight w:val="644"/>
        </w:trPr>
        <w:tc>
          <w:tcPr>
            <w:tcW w:w="527" w:type="dxa"/>
          </w:tcPr>
          <w:p w14:paraId="553B01BE" w14:textId="77777777" w:rsidR="008D084D" w:rsidRPr="006A5F5A" w:rsidRDefault="008D084D" w:rsidP="008D084D">
            <w:pPr>
              <w:pStyle w:val="a7"/>
              <w:numPr>
                <w:ilvl w:val="0"/>
                <w:numId w:val="4"/>
              </w:numPr>
              <w:spacing w:before="120" w:after="120" w:line="240" w:lineRule="exact"/>
              <w:ind w:hanging="691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5128" w:type="dxa"/>
          </w:tcPr>
          <w:p w14:paraId="53BEA67F" w14:textId="6BC7DB10" w:rsidR="008D084D" w:rsidRPr="006A5F5A" w:rsidRDefault="008D084D" w:rsidP="008D084D">
            <w:pPr>
              <w:spacing w:before="120" w:after="120"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84D">
              <w:rPr>
                <w:rFonts w:ascii="Times New Roman" w:hAnsi="Times New Roman" w:cs="Times New Roman"/>
                <w:sz w:val="30"/>
                <w:szCs w:val="30"/>
              </w:rPr>
              <w:t>Виртуальный выставочный проект «Роль женщин на войне»</w:t>
            </w:r>
          </w:p>
        </w:tc>
        <w:tc>
          <w:tcPr>
            <w:tcW w:w="3544" w:type="dxa"/>
          </w:tcPr>
          <w:p w14:paraId="6D2BE13B" w14:textId="0F0093A5" w:rsidR="008D084D" w:rsidRPr="008D084D" w:rsidRDefault="008D084D" w:rsidP="008D084D">
            <w:pPr>
              <w:spacing w:before="120" w:after="120"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D084D">
              <w:rPr>
                <w:rFonts w:ascii="Times New Roman" w:hAnsi="Times New Roman" w:cs="Times New Roman"/>
                <w:sz w:val="28"/>
                <w:szCs w:val="28"/>
              </w:rPr>
              <w:t>прель-июль</w:t>
            </w:r>
          </w:p>
          <w:p w14:paraId="5406331F" w14:textId="476C8E58" w:rsidR="008D084D" w:rsidRPr="006A5F5A" w:rsidRDefault="008D084D" w:rsidP="008D084D">
            <w:pPr>
              <w:spacing w:before="120" w:after="120"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84D">
              <w:rPr>
                <w:rFonts w:ascii="Times New Roman" w:hAnsi="Times New Roman" w:cs="Times New Roman"/>
                <w:sz w:val="28"/>
                <w:szCs w:val="28"/>
              </w:rPr>
              <w:t>Сайт ГУ «Минский областной краеведческий музей»</w:t>
            </w:r>
          </w:p>
        </w:tc>
        <w:tc>
          <w:tcPr>
            <w:tcW w:w="5528" w:type="dxa"/>
          </w:tcPr>
          <w:p w14:paraId="0CE41610" w14:textId="2A9D8DD4" w:rsidR="008D084D" w:rsidRPr="006A5F5A" w:rsidRDefault="008D084D" w:rsidP="008D084D">
            <w:pPr>
              <w:spacing w:before="120" w:after="120"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84D">
              <w:rPr>
                <w:rFonts w:ascii="Times New Roman" w:hAnsi="Times New Roman" w:cs="Times New Roman"/>
                <w:sz w:val="28"/>
                <w:szCs w:val="28"/>
              </w:rPr>
              <w:t>ГУ «Минский областной краеведческий музей»</w:t>
            </w:r>
          </w:p>
        </w:tc>
      </w:tr>
      <w:tr w:rsidR="008D084D" w:rsidRPr="006A5F5A" w14:paraId="4E41FF69" w14:textId="77777777" w:rsidTr="006A5F5A">
        <w:trPr>
          <w:trHeight w:val="644"/>
        </w:trPr>
        <w:tc>
          <w:tcPr>
            <w:tcW w:w="527" w:type="dxa"/>
          </w:tcPr>
          <w:p w14:paraId="60240473" w14:textId="77777777" w:rsidR="008D084D" w:rsidRPr="006A5F5A" w:rsidRDefault="008D084D" w:rsidP="008D084D">
            <w:pPr>
              <w:pStyle w:val="a7"/>
              <w:numPr>
                <w:ilvl w:val="0"/>
                <w:numId w:val="4"/>
              </w:numPr>
              <w:spacing w:before="120" w:after="120" w:line="240" w:lineRule="exact"/>
              <w:ind w:hanging="691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5128" w:type="dxa"/>
          </w:tcPr>
          <w:p w14:paraId="60CB8AF7" w14:textId="4B1C7A3C" w:rsidR="008D084D" w:rsidRPr="008D084D" w:rsidRDefault="008D084D" w:rsidP="008D084D">
            <w:pPr>
              <w:spacing w:before="120" w:after="120" w:line="240" w:lineRule="exact"/>
              <w:contextualSpacing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D084D">
              <w:rPr>
                <w:rFonts w:ascii="Times New Roman" w:eastAsia="Times New Roman" w:hAnsi="Times New Roman" w:cs="Times New Roman"/>
                <w:sz w:val="28"/>
                <w:szCs w:val="28"/>
              </w:rPr>
              <w:t>Международная акция «Ночь музеев - 2026» - «Женщины в новейшей истории: великие, знаменитые и прекрасные»</w:t>
            </w:r>
          </w:p>
        </w:tc>
        <w:tc>
          <w:tcPr>
            <w:tcW w:w="3544" w:type="dxa"/>
          </w:tcPr>
          <w:p w14:paraId="1E8A2884" w14:textId="1054433E" w:rsidR="008D084D" w:rsidRPr="008D084D" w:rsidRDefault="008D084D" w:rsidP="008D084D">
            <w:pPr>
              <w:spacing w:before="120" w:after="120"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8D084D">
              <w:rPr>
                <w:rFonts w:ascii="Times New Roman" w:hAnsi="Times New Roman" w:cs="Times New Roman"/>
                <w:sz w:val="28"/>
                <w:szCs w:val="28"/>
              </w:rPr>
              <w:t>ай</w:t>
            </w:r>
          </w:p>
          <w:p w14:paraId="7B9F01BD" w14:textId="354105D4" w:rsidR="008D084D" w:rsidRDefault="008D084D" w:rsidP="008D084D">
            <w:pPr>
              <w:spacing w:before="120" w:after="120"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84D">
              <w:rPr>
                <w:rFonts w:ascii="Times New Roman" w:hAnsi="Times New Roman" w:cs="Times New Roman"/>
                <w:sz w:val="28"/>
                <w:szCs w:val="28"/>
              </w:rPr>
              <w:t>ГУ «Минский областной краеведческий музей»</w:t>
            </w:r>
          </w:p>
        </w:tc>
        <w:tc>
          <w:tcPr>
            <w:tcW w:w="5528" w:type="dxa"/>
          </w:tcPr>
          <w:p w14:paraId="1E12B1F6" w14:textId="1A89607F" w:rsidR="008D084D" w:rsidRPr="008D084D" w:rsidRDefault="008D084D" w:rsidP="008D084D">
            <w:pPr>
              <w:spacing w:before="120" w:after="120"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84D">
              <w:rPr>
                <w:rFonts w:ascii="Times New Roman" w:hAnsi="Times New Roman" w:cs="Times New Roman"/>
                <w:sz w:val="28"/>
                <w:szCs w:val="28"/>
              </w:rPr>
              <w:t>ГУ «Минский областной краеведческий музей»</w:t>
            </w:r>
          </w:p>
        </w:tc>
      </w:tr>
      <w:tr w:rsidR="00C87659" w:rsidRPr="006A5F5A" w14:paraId="25D8E2BD" w14:textId="77777777" w:rsidTr="006A5F5A">
        <w:trPr>
          <w:trHeight w:val="644"/>
        </w:trPr>
        <w:tc>
          <w:tcPr>
            <w:tcW w:w="527" w:type="dxa"/>
          </w:tcPr>
          <w:p w14:paraId="4F9E6EBF" w14:textId="77777777" w:rsidR="00C87659" w:rsidRPr="006A5F5A" w:rsidRDefault="00C87659" w:rsidP="00C87659">
            <w:pPr>
              <w:pStyle w:val="a7"/>
              <w:numPr>
                <w:ilvl w:val="0"/>
                <w:numId w:val="4"/>
              </w:numPr>
              <w:spacing w:before="120" w:after="120" w:line="240" w:lineRule="exact"/>
              <w:ind w:hanging="691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5128" w:type="dxa"/>
          </w:tcPr>
          <w:p w14:paraId="0C0B8509" w14:textId="6A8F37A9" w:rsidR="00C87659" w:rsidRPr="00C87659" w:rsidRDefault="00C87659" w:rsidP="00C87659">
            <w:pPr>
              <w:spacing w:before="120" w:after="120" w:line="240" w:lineRule="exact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765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Спектакль «Прыгающая принцесса»</w:t>
            </w:r>
          </w:p>
        </w:tc>
        <w:tc>
          <w:tcPr>
            <w:tcW w:w="3544" w:type="dxa"/>
          </w:tcPr>
          <w:p w14:paraId="66582082" w14:textId="77777777" w:rsidR="00C87659" w:rsidRDefault="00C87659" w:rsidP="00C87659">
            <w:pPr>
              <w:spacing w:before="120" w:after="120"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8765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Премьера 1 июня, </w:t>
            </w:r>
          </w:p>
          <w:p w14:paraId="30FB501C" w14:textId="0DB6196B" w:rsidR="00C87659" w:rsidRPr="00C87659" w:rsidRDefault="00C87659" w:rsidP="00C87659">
            <w:pPr>
              <w:spacing w:before="120" w:after="120"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65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прокат в течени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е</w:t>
            </w:r>
            <w:r w:rsidRPr="00C8765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года</w:t>
            </w:r>
          </w:p>
        </w:tc>
        <w:tc>
          <w:tcPr>
            <w:tcW w:w="5528" w:type="dxa"/>
          </w:tcPr>
          <w:p w14:paraId="343D1199" w14:textId="167DA01F" w:rsidR="00C87659" w:rsidRPr="00C87659" w:rsidRDefault="00C87659" w:rsidP="00C87659">
            <w:pPr>
              <w:spacing w:before="120" w:after="120"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65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ГУ «Минский областной театр кукол «Батлейка»</w:t>
            </w:r>
          </w:p>
        </w:tc>
      </w:tr>
      <w:tr w:rsidR="00C87659" w:rsidRPr="006A5F5A" w14:paraId="20C0B023" w14:textId="77777777" w:rsidTr="006A5F5A">
        <w:trPr>
          <w:trHeight w:val="644"/>
        </w:trPr>
        <w:tc>
          <w:tcPr>
            <w:tcW w:w="527" w:type="dxa"/>
          </w:tcPr>
          <w:p w14:paraId="10FAF119" w14:textId="77777777" w:rsidR="00C87659" w:rsidRPr="006A5F5A" w:rsidRDefault="00C87659" w:rsidP="00C87659">
            <w:pPr>
              <w:pStyle w:val="a7"/>
              <w:numPr>
                <w:ilvl w:val="0"/>
                <w:numId w:val="4"/>
              </w:numPr>
              <w:spacing w:before="120" w:after="120" w:line="240" w:lineRule="exact"/>
              <w:ind w:hanging="691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5128" w:type="dxa"/>
          </w:tcPr>
          <w:p w14:paraId="4AD90D27" w14:textId="6A80730C" w:rsidR="00C87659" w:rsidRPr="006A5F5A" w:rsidRDefault="00C87659" w:rsidP="00C87659">
            <w:pPr>
              <w:spacing w:before="120" w:after="120" w:line="240" w:lineRule="exact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A5F5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Онлайн-конкурс чтецов «Нежная сила слова: читаем женскую белорусскую поэзию»</w:t>
            </w:r>
          </w:p>
        </w:tc>
        <w:tc>
          <w:tcPr>
            <w:tcW w:w="3544" w:type="dxa"/>
          </w:tcPr>
          <w:p w14:paraId="03DA7101" w14:textId="066D39D5" w:rsidR="00C87659" w:rsidRPr="006A5F5A" w:rsidRDefault="00C87659" w:rsidP="00C87659">
            <w:pPr>
              <w:spacing w:before="120" w:after="120" w:line="240" w:lineRule="exact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be-BY"/>
                <w14:ligatures w14:val="none"/>
              </w:rPr>
            </w:pPr>
            <w:r w:rsidRPr="006A5F5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be-BY"/>
                <w14:ligatures w14:val="none"/>
              </w:rPr>
              <w:t>сентябрь – ноябрь</w:t>
            </w:r>
          </w:p>
          <w:p w14:paraId="6E2DF30D" w14:textId="77777777" w:rsidR="00C87659" w:rsidRPr="006A5F5A" w:rsidRDefault="00C87659" w:rsidP="00C87659">
            <w:pPr>
              <w:spacing w:before="120" w:after="120"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D222B2" w14:textId="77777777" w:rsidR="00C87659" w:rsidRPr="006A5F5A" w:rsidRDefault="00C87659" w:rsidP="00C87659">
            <w:pPr>
              <w:spacing w:before="120" w:after="120" w:line="240" w:lineRule="exact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be-BY"/>
                <w14:ligatures w14:val="none"/>
              </w:rPr>
            </w:pPr>
          </w:p>
        </w:tc>
        <w:tc>
          <w:tcPr>
            <w:tcW w:w="5528" w:type="dxa"/>
          </w:tcPr>
          <w:p w14:paraId="4A39A6CC" w14:textId="03862874" w:rsidR="00C87659" w:rsidRPr="006A5F5A" w:rsidRDefault="00C87659" w:rsidP="00C87659">
            <w:pPr>
              <w:spacing w:before="120" w:after="120"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F5A">
              <w:rPr>
                <w:rFonts w:ascii="Times New Roman" w:hAnsi="Times New Roman" w:cs="Times New Roman"/>
                <w:sz w:val="28"/>
                <w:szCs w:val="28"/>
              </w:rPr>
              <w:t>ГУ «Минская областная библиотека им. А.С. Пушкина»</w:t>
            </w:r>
          </w:p>
        </w:tc>
      </w:tr>
      <w:tr w:rsidR="00C87659" w:rsidRPr="006A5F5A" w14:paraId="020E0AB4" w14:textId="77777777" w:rsidTr="006A5F5A">
        <w:trPr>
          <w:trHeight w:val="644"/>
        </w:trPr>
        <w:tc>
          <w:tcPr>
            <w:tcW w:w="527" w:type="dxa"/>
          </w:tcPr>
          <w:p w14:paraId="1B31E1E5" w14:textId="77777777" w:rsidR="00C87659" w:rsidRPr="006A5F5A" w:rsidRDefault="00C87659" w:rsidP="00C87659">
            <w:pPr>
              <w:pStyle w:val="a7"/>
              <w:numPr>
                <w:ilvl w:val="0"/>
                <w:numId w:val="4"/>
              </w:numPr>
              <w:spacing w:before="120" w:after="120" w:line="240" w:lineRule="exact"/>
              <w:ind w:hanging="69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8" w:type="dxa"/>
          </w:tcPr>
          <w:p w14:paraId="63B3C3FD" w14:textId="77777777" w:rsidR="00C87659" w:rsidRPr="006A5F5A" w:rsidRDefault="00C87659" w:rsidP="00C87659">
            <w:pPr>
              <w:pStyle w:val="gstkn"/>
              <w:shd w:val="clear" w:color="auto" w:fill="FFFFFF"/>
              <w:spacing w:before="120" w:beforeAutospacing="0" w:after="120" w:afterAutospacing="0" w:line="240" w:lineRule="exact"/>
              <w:contextualSpacing/>
              <w:jc w:val="both"/>
              <w:rPr>
                <w:sz w:val="28"/>
                <w:szCs w:val="28"/>
              </w:rPr>
            </w:pPr>
            <w:r w:rsidRPr="006A5F5A">
              <w:rPr>
                <w:rStyle w:val="gstkn1"/>
                <w:rFonts w:eastAsiaTheme="majorEastAsia"/>
                <w:sz w:val="28"/>
                <w:szCs w:val="28"/>
              </w:rPr>
              <w:t>Областная фотовыставка «Женский дневник»</w:t>
            </w:r>
          </w:p>
          <w:p w14:paraId="0272AACA" w14:textId="77777777" w:rsidR="00C87659" w:rsidRPr="006A5F5A" w:rsidRDefault="00C87659" w:rsidP="00C87659">
            <w:pPr>
              <w:pStyle w:val="gstkn"/>
              <w:shd w:val="clear" w:color="auto" w:fill="FFFFFF"/>
              <w:spacing w:before="120" w:beforeAutospacing="0" w:after="120" w:afterAutospacing="0" w:line="240" w:lineRule="exact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040EADC0" w14:textId="4C8B7789" w:rsidR="00C87659" w:rsidRPr="006A5F5A" w:rsidRDefault="00C87659" w:rsidP="00C87659">
            <w:pPr>
              <w:spacing w:before="120" w:after="120"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F5A"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  <w:r w:rsidRPr="006A5F5A">
              <w:rPr>
                <w:rFonts w:ascii="Times New Roman" w:hAnsi="Times New Roman" w:cs="Times New Roman"/>
                <w:sz w:val="28"/>
                <w:szCs w:val="28"/>
              </w:rPr>
              <w:br/>
              <w:t>по согласованию</w:t>
            </w:r>
          </w:p>
          <w:p w14:paraId="422C523A" w14:textId="77777777" w:rsidR="00C87659" w:rsidRPr="006A5F5A" w:rsidRDefault="00C87659" w:rsidP="00C87659">
            <w:pPr>
              <w:spacing w:before="120" w:after="120"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14:paraId="2A0CB24A" w14:textId="77777777" w:rsidR="00C87659" w:rsidRPr="006A5F5A" w:rsidRDefault="00C87659" w:rsidP="00C87659">
            <w:pPr>
              <w:spacing w:before="120" w:after="120"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F5A">
              <w:rPr>
                <w:rFonts w:ascii="Times New Roman" w:hAnsi="Times New Roman" w:cs="Times New Roman"/>
                <w:sz w:val="28"/>
                <w:szCs w:val="28"/>
              </w:rPr>
              <w:t>ГУ «Минский областной центр народного творчества»,</w:t>
            </w:r>
          </w:p>
          <w:p w14:paraId="395B63BD" w14:textId="36477D85" w:rsidR="00C87659" w:rsidRPr="006A5F5A" w:rsidRDefault="00C87659" w:rsidP="00C87659">
            <w:pPr>
              <w:spacing w:before="120" w:after="120"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F5A">
              <w:rPr>
                <w:rFonts w:ascii="Times New Roman" w:hAnsi="Times New Roman" w:cs="Times New Roman"/>
                <w:sz w:val="28"/>
                <w:szCs w:val="28"/>
              </w:rPr>
              <w:t>руководители структурных подразделений райгорисполкомов</w:t>
            </w:r>
          </w:p>
        </w:tc>
      </w:tr>
      <w:tr w:rsidR="00C87659" w:rsidRPr="006A5F5A" w14:paraId="7E688E2C" w14:textId="77777777" w:rsidTr="006A5F5A">
        <w:trPr>
          <w:trHeight w:val="644"/>
        </w:trPr>
        <w:tc>
          <w:tcPr>
            <w:tcW w:w="527" w:type="dxa"/>
          </w:tcPr>
          <w:p w14:paraId="1A68F48F" w14:textId="77777777" w:rsidR="00C87659" w:rsidRPr="006A5F5A" w:rsidRDefault="00C87659" w:rsidP="00C87659">
            <w:pPr>
              <w:pStyle w:val="a7"/>
              <w:numPr>
                <w:ilvl w:val="0"/>
                <w:numId w:val="4"/>
              </w:numPr>
              <w:spacing w:before="120" w:after="120" w:line="240" w:lineRule="exact"/>
              <w:ind w:hanging="69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8" w:type="dxa"/>
          </w:tcPr>
          <w:p w14:paraId="7855E5A4" w14:textId="77777777" w:rsidR="00C87659" w:rsidRDefault="00C87659" w:rsidP="00C87659">
            <w:pPr>
              <w:pStyle w:val="gstkn"/>
              <w:shd w:val="clear" w:color="auto" w:fill="FFFFFF"/>
              <w:spacing w:before="120" w:beforeAutospacing="0" w:after="120" w:afterAutospacing="0" w:line="240" w:lineRule="exact"/>
              <w:contextualSpacing/>
              <w:jc w:val="both"/>
              <w:rPr>
                <w:rStyle w:val="gstkn1"/>
                <w:rFonts w:eastAsiaTheme="majorEastAsia"/>
                <w:sz w:val="28"/>
                <w:szCs w:val="28"/>
              </w:rPr>
            </w:pPr>
            <w:r w:rsidRPr="006A5F5A">
              <w:rPr>
                <w:rStyle w:val="gstkn1"/>
                <w:rFonts w:eastAsiaTheme="majorEastAsia"/>
                <w:sz w:val="28"/>
                <w:szCs w:val="28"/>
              </w:rPr>
              <w:t xml:space="preserve">Концертный проект </w:t>
            </w:r>
          </w:p>
          <w:p w14:paraId="477AD6F5" w14:textId="1D704D65" w:rsidR="00C87659" w:rsidRPr="006A5F5A" w:rsidRDefault="00C87659" w:rsidP="00C87659">
            <w:pPr>
              <w:pStyle w:val="gstkn"/>
              <w:shd w:val="clear" w:color="auto" w:fill="FFFFFF"/>
              <w:spacing w:before="120" w:beforeAutospacing="0" w:after="120" w:afterAutospacing="0" w:line="240" w:lineRule="exact"/>
              <w:contextualSpacing/>
              <w:jc w:val="both"/>
              <w:rPr>
                <w:rStyle w:val="gstkn1"/>
                <w:rFonts w:eastAsiaTheme="majorEastAsia"/>
                <w:sz w:val="28"/>
                <w:szCs w:val="28"/>
              </w:rPr>
            </w:pPr>
            <w:r w:rsidRPr="006A5F5A">
              <w:rPr>
                <w:rStyle w:val="gstkn1"/>
                <w:rFonts w:eastAsiaTheme="majorEastAsia"/>
                <w:sz w:val="28"/>
                <w:szCs w:val="28"/>
              </w:rPr>
              <w:t>«Искусство с женским лицом»</w:t>
            </w:r>
          </w:p>
        </w:tc>
        <w:tc>
          <w:tcPr>
            <w:tcW w:w="3544" w:type="dxa"/>
          </w:tcPr>
          <w:p w14:paraId="4E955A02" w14:textId="68942AB2" w:rsidR="00C87659" w:rsidRPr="006A5F5A" w:rsidRDefault="00C87659" w:rsidP="00C87659">
            <w:pPr>
              <w:spacing w:before="120" w:after="120"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F5A"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  <w:r w:rsidRPr="006A5F5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по согласованию</w:t>
            </w:r>
          </w:p>
        </w:tc>
        <w:tc>
          <w:tcPr>
            <w:tcW w:w="5528" w:type="dxa"/>
          </w:tcPr>
          <w:p w14:paraId="52AAD2DF" w14:textId="0895ADA3" w:rsidR="00C87659" w:rsidRPr="006A5F5A" w:rsidRDefault="00C87659" w:rsidP="00C87659">
            <w:pPr>
              <w:spacing w:before="120" w:after="120"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F5A">
              <w:rPr>
                <w:rFonts w:ascii="Times New Roman" w:hAnsi="Times New Roman" w:cs="Times New Roman"/>
                <w:sz w:val="28"/>
                <w:szCs w:val="28"/>
              </w:rPr>
              <w:t>ГУ «Заслуженный коллектив Республики Беларусь «Музыкальная капелла «Сонорус» Минской области»</w:t>
            </w:r>
          </w:p>
        </w:tc>
      </w:tr>
      <w:tr w:rsidR="00C87659" w:rsidRPr="006A5F5A" w14:paraId="0E4C1F03" w14:textId="77777777" w:rsidTr="006A5F5A">
        <w:trPr>
          <w:trHeight w:val="644"/>
        </w:trPr>
        <w:tc>
          <w:tcPr>
            <w:tcW w:w="527" w:type="dxa"/>
          </w:tcPr>
          <w:p w14:paraId="6FBD41FA" w14:textId="77777777" w:rsidR="00C87659" w:rsidRPr="006A5F5A" w:rsidRDefault="00C87659" w:rsidP="00C87659">
            <w:pPr>
              <w:pStyle w:val="a7"/>
              <w:numPr>
                <w:ilvl w:val="0"/>
                <w:numId w:val="4"/>
              </w:numPr>
              <w:spacing w:before="120" w:after="120" w:line="240" w:lineRule="exact"/>
              <w:ind w:hanging="69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8" w:type="dxa"/>
          </w:tcPr>
          <w:p w14:paraId="6B04510F" w14:textId="0F15F716" w:rsidR="00C87659" w:rsidRPr="006A5F5A" w:rsidRDefault="00C87659" w:rsidP="00C87659">
            <w:pPr>
              <w:spacing w:before="120" w:after="120"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F5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Областной выставочный проект «Традыцыі і сучаснасць: скарбонка ўпрыгажэнняў»</w:t>
            </w:r>
          </w:p>
        </w:tc>
        <w:tc>
          <w:tcPr>
            <w:tcW w:w="3544" w:type="dxa"/>
          </w:tcPr>
          <w:p w14:paraId="5803B6CC" w14:textId="77735F1D" w:rsidR="00C87659" w:rsidRPr="006A5F5A" w:rsidRDefault="00C87659" w:rsidP="00C87659">
            <w:pPr>
              <w:spacing w:before="120" w:after="120"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6A5F5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октябрь – ноябрь,</w:t>
            </w:r>
            <w:r w:rsidRPr="006A5F5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br/>
            </w:r>
            <w:r w:rsidRPr="006A5F5A">
              <w:rPr>
                <w:rFonts w:ascii="Times New Roman" w:hAnsi="Times New Roman" w:cs="Times New Roman"/>
                <w:sz w:val="28"/>
                <w:szCs w:val="28"/>
              </w:rPr>
              <w:t xml:space="preserve"> ГУ «Минский областной центр народного творчества»</w:t>
            </w:r>
          </w:p>
        </w:tc>
        <w:tc>
          <w:tcPr>
            <w:tcW w:w="5528" w:type="dxa"/>
          </w:tcPr>
          <w:p w14:paraId="788F05CF" w14:textId="77777777" w:rsidR="00C87659" w:rsidRPr="006A5F5A" w:rsidRDefault="00C87659" w:rsidP="00C87659">
            <w:pPr>
              <w:spacing w:before="120" w:after="120"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F5A">
              <w:rPr>
                <w:rFonts w:ascii="Times New Roman" w:hAnsi="Times New Roman" w:cs="Times New Roman"/>
                <w:sz w:val="28"/>
                <w:szCs w:val="28"/>
              </w:rPr>
              <w:t>ГУ «Минский областной центр народного творчества»,</w:t>
            </w:r>
          </w:p>
          <w:p w14:paraId="472708B4" w14:textId="3A0EBD55" w:rsidR="00C87659" w:rsidRPr="006A5F5A" w:rsidRDefault="00C87659" w:rsidP="00C87659">
            <w:pPr>
              <w:spacing w:before="120" w:after="120"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F5A">
              <w:rPr>
                <w:rFonts w:ascii="Times New Roman" w:hAnsi="Times New Roman" w:cs="Times New Roman"/>
                <w:sz w:val="28"/>
                <w:szCs w:val="28"/>
              </w:rPr>
              <w:t>УО «Минский государственный колледж искусств»,</w:t>
            </w:r>
          </w:p>
          <w:p w14:paraId="62823AD9" w14:textId="1F3E1D71" w:rsidR="00C87659" w:rsidRPr="006A5F5A" w:rsidRDefault="00C87659" w:rsidP="00C87659">
            <w:pPr>
              <w:spacing w:before="120" w:after="120"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F5A">
              <w:rPr>
                <w:rFonts w:ascii="Times New Roman" w:hAnsi="Times New Roman" w:cs="Times New Roman"/>
                <w:sz w:val="28"/>
                <w:szCs w:val="28"/>
              </w:rPr>
              <w:t>УО «Молодечненский государственный музыкальный колледж им. М.К.Огинского»,</w:t>
            </w:r>
          </w:p>
          <w:p w14:paraId="21888B13" w14:textId="6766B6D2" w:rsidR="00C87659" w:rsidRPr="006A5F5A" w:rsidRDefault="00C87659" w:rsidP="00C87659">
            <w:pPr>
              <w:spacing w:before="120" w:after="120"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F5A">
              <w:rPr>
                <w:rFonts w:ascii="Times New Roman" w:hAnsi="Times New Roman" w:cs="Times New Roman"/>
                <w:sz w:val="28"/>
                <w:szCs w:val="28"/>
              </w:rPr>
              <w:t>руководители структурных подразделений райгорисполкомов</w:t>
            </w:r>
          </w:p>
        </w:tc>
      </w:tr>
      <w:tr w:rsidR="008E3B1D" w:rsidRPr="006A5F5A" w14:paraId="4BB3C116" w14:textId="77777777" w:rsidTr="006A5F5A">
        <w:trPr>
          <w:trHeight w:val="644"/>
        </w:trPr>
        <w:tc>
          <w:tcPr>
            <w:tcW w:w="527" w:type="dxa"/>
          </w:tcPr>
          <w:p w14:paraId="1E6FBFAA" w14:textId="77777777" w:rsidR="008E3B1D" w:rsidRPr="006A5F5A" w:rsidRDefault="008E3B1D" w:rsidP="00C87659">
            <w:pPr>
              <w:pStyle w:val="a7"/>
              <w:numPr>
                <w:ilvl w:val="0"/>
                <w:numId w:val="4"/>
              </w:numPr>
              <w:spacing w:before="120" w:after="120" w:line="240" w:lineRule="exact"/>
              <w:ind w:hanging="69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8" w:type="dxa"/>
          </w:tcPr>
          <w:p w14:paraId="4018A391" w14:textId="7F60FCED" w:rsidR="008E3B1D" w:rsidRPr="006A5F5A" w:rsidRDefault="008E3B1D" w:rsidP="00C87659">
            <w:pPr>
              <w:spacing w:before="120" w:after="120"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E3B1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Информационные-просветительские  встречи  </w:t>
            </w:r>
            <w:r w:rsidRPr="006A5F5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«</w:t>
            </w:r>
            <w:r w:rsidRPr="008E3B1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Женское лицо войны</w:t>
            </w:r>
            <w:r w:rsidRPr="006A5F5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»</w:t>
            </w:r>
          </w:p>
        </w:tc>
        <w:tc>
          <w:tcPr>
            <w:tcW w:w="3544" w:type="dxa"/>
          </w:tcPr>
          <w:p w14:paraId="778D1AFE" w14:textId="77777777" w:rsidR="008E3B1D" w:rsidRPr="008E3B1D" w:rsidRDefault="008E3B1D" w:rsidP="008E3B1D">
            <w:pPr>
              <w:spacing w:before="120" w:after="120"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E3B1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октябрь – ноябрь,</w:t>
            </w:r>
          </w:p>
          <w:p w14:paraId="56ACD969" w14:textId="20D56914" w:rsidR="008E3B1D" w:rsidRDefault="008E3B1D" w:rsidP="008E3B1D">
            <w:pPr>
              <w:spacing w:before="120" w:after="120"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E3B1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ГМК </w:t>
            </w:r>
            <w:r w:rsidRPr="006A5F5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«</w:t>
            </w:r>
            <w:r w:rsidRPr="008E3B1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Хатынь</w:t>
            </w:r>
            <w:r w:rsidRPr="006A5F5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»</w:t>
            </w:r>
            <w:r w:rsidRPr="008E3B1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</w:p>
          <w:p w14:paraId="0C47BE1B" w14:textId="72FE32F1" w:rsidR="008E3B1D" w:rsidRPr="006A5F5A" w:rsidRDefault="008E3B1D" w:rsidP="008E3B1D">
            <w:pPr>
              <w:spacing w:before="120" w:after="120"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E3B1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МК </w:t>
            </w:r>
            <w:r w:rsidRPr="006A5F5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«</w:t>
            </w:r>
            <w:r w:rsidRPr="008E3B1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Курган Славы</w:t>
            </w:r>
            <w:r w:rsidRPr="006A5F5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»</w:t>
            </w:r>
          </w:p>
        </w:tc>
        <w:tc>
          <w:tcPr>
            <w:tcW w:w="5528" w:type="dxa"/>
          </w:tcPr>
          <w:p w14:paraId="3754CFC6" w14:textId="0F4EB653" w:rsidR="008E3B1D" w:rsidRPr="006A5F5A" w:rsidRDefault="008E3B1D" w:rsidP="00C87659">
            <w:pPr>
              <w:spacing w:before="120" w:after="120"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3B1D">
              <w:rPr>
                <w:rFonts w:ascii="Times New Roman" w:hAnsi="Times New Roman" w:cs="Times New Roman"/>
                <w:sz w:val="28"/>
                <w:szCs w:val="28"/>
              </w:rPr>
              <w:t xml:space="preserve">ГУ </w:t>
            </w:r>
            <w:r w:rsidRPr="006A5F5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«</w:t>
            </w:r>
            <w:r w:rsidRPr="008E3B1D">
              <w:rPr>
                <w:rFonts w:ascii="Times New Roman" w:hAnsi="Times New Roman" w:cs="Times New Roman"/>
                <w:sz w:val="28"/>
                <w:szCs w:val="28"/>
              </w:rPr>
              <w:t>Государственный мемориальный комплекс Хатынь</w:t>
            </w:r>
            <w:r w:rsidRPr="006A5F5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»</w:t>
            </w:r>
          </w:p>
        </w:tc>
      </w:tr>
      <w:tr w:rsidR="00C87659" w:rsidRPr="006A5F5A" w14:paraId="0FD3A5A0" w14:textId="77777777" w:rsidTr="006A5F5A">
        <w:trPr>
          <w:trHeight w:val="644"/>
        </w:trPr>
        <w:tc>
          <w:tcPr>
            <w:tcW w:w="527" w:type="dxa"/>
          </w:tcPr>
          <w:p w14:paraId="194E7808" w14:textId="77777777" w:rsidR="00C87659" w:rsidRPr="006A5F5A" w:rsidRDefault="00C87659" w:rsidP="00C87659">
            <w:pPr>
              <w:pStyle w:val="a7"/>
              <w:numPr>
                <w:ilvl w:val="0"/>
                <w:numId w:val="4"/>
              </w:numPr>
              <w:spacing w:before="120" w:after="120" w:line="240" w:lineRule="exact"/>
              <w:ind w:hanging="69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8" w:type="dxa"/>
          </w:tcPr>
          <w:p w14:paraId="539A519E" w14:textId="01EBD633" w:rsidR="00C87659" w:rsidRPr="006A5F5A" w:rsidRDefault="00C87659" w:rsidP="00C87659">
            <w:pPr>
              <w:spacing w:before="120" w:after="120"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F5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Симфоническое шоу «СИМФО-LOVE»</w:t>
            </w:r>
          </w:p>
        </w:tc>
        <w:tc>
          <w:tcPr>
            <w:tcW w:w="3544" w:type="dxa"/>
          </w:tcPr>
          <w:p w14:paraId="40538E68" w14:textId="7B986E13" w:rsidR="00C87659" w:rsidRPr="006A5F5A" w:rsidRDefault="00C87659" w:rsidP="00C87659">
            <w:pPr>
              <w:spacing w:before="120" w:after="120"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6A5F5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 течение года,</w:t>
            </w:r>
          </w:p>
          <w:p w14:paraId="608B0F36" w14:textId="77777777" w:rsidR="00C87659" w:rsidRPr="006A5F5A" w:rsidRDefault="00C87659" w:rsidP="00C87659">
            <w:pPr>
              <w:spacing w:before="120" w:after="120"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6A5F5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регионы области</w:t>
            </w:r>
          </w:p>
          <w:p w14:paraId="67B9F308" w14:textId="16E5F13D" w:rsidR="00C87659" w:rsidRPr="006A5F5A" w:rsidRDefault="00C87659" w:rsidP="00C87659">
            <w:pPr>
              <w:spacing w:before="120" w:after="120"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14:paraId="63AD70F7" w14:textId="51D365E1" w:rsidR="00C87659" w:rsidRPr="006A5F5A" w:rsidRDefault="00C87659" w:rsidP="00C87659">
            <w:pPr>
              <w:spacing w:before="120" w:after="120"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F5A">
              <w:rPr>
                <w:rFonts w:ascii="Times New Roman" w:hAnsi="Times New Roman" w:cs="Times New Roman"/>
                <w:sz w:val="28"/>
                <w:szCs w:val="28"/>
              </w:rPr>
              <w:t>ГУ «Заслуженный коллектив Республики Беларусь «Музыкальная капелла «Сонорус» Минской области»</w:t>
            </w:r>
          </w:p>
        </w:tc>
      </w:tr>
    </w:tbl>
    <w:p w14:paraId="3CF2C8F3" w14:textId="42758100" w:rsidR="00EC7DA9" w:rsidRPr="00053A41" w:rsidRDefault="00EC7DA9" w:rsidP="00EC7DA9">
      <w:pPr>
        <w:tabs>
          <w:tab w:val="left" w:pos="567"/>
        </w:tabs>
        <w:spacing w:after="0"/>
        <w:rPr>
          <w:rFonts w:ascii="Times New Roman" w:hAnsi="Times New Roman" w:cs="Times New Roman"/>
          <w:b/>
          <w:color w:val="4472C4" w:themeColor="accent1"/>
          <w:sz w:val="32"/>
          <w:szCs w:val="32"/>
        </w:rPr>
      </w:pPr>
    </w:p>
    <w:p w14:paraId="713305E7" w14:textId="77777777" w:rsidR="00745E4F" w:rsidRPr="00053A41" w:rsidRDefault="00745E4F" w:rsidP="00EC7DA9">
      <w:pPr>
        <w:tabs>
          <w:tab w:val="left" w:pos="567"/>
        </w:tabs>
        <w:spacing w:after="0"/>
        <w:rPr>
          <w:rFonts w:ascii="Times New Roman" w:hAnsi="Times New Roman" w:cs="Times New Roman"/>
          <w:b/>
          <w:color w:val="4472C4" w:themeColor="accent1"/>
          <w:sz w:val="32"/>
          <w:szCs w:val="32"/>
        </w:rPr>
      </w:pPr>
    </w:p>
    <w:sectPr w:rsidR="00745E4F" w:rsidRPr="00053A41" w:rsidSect="006A5F5A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CD402C"/>
    <w:multiLevelType w:val="multilevel"/>
    <w:tmpl w:val="4C56CDC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44E95D85"/>
    <w:multiLevelType w:val="hybridMultilevel"/>
    <w:tmpl w:val="F97461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3B3EE9"/>
    <w:multiLevelType w:val="hybridMultilevel"/>
    <w:tmpl w:val="6A42EF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AF59BC"/>
    <w:multiLevelType w:val="hybridMultilevel"/>
    <w:tmpl w:val="BA82BB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6407209">
    <w:abstractNumId w:val="1"/>
  </w:num>
  <w:num w:numId="2" w16cid:durableId="1313411966">
    <w:abstractNumId w:val="0"/>
  </w:num>
  <w:num w:numId="3" w16cid:durableId="140123347">
    <w:abstractNumId w:val="3"/>
  </w:num>
  <w:num w:numId="4" w16cid:durableId="13159894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86A"/>
    <w:rsid w:val="00053A41"/>
    <w:rsid w:val="00067E2E"/>
    <w:rsid w:val="00071DCB"/>
    <w:rsid w:val="0007585C"/>
    <w:rsid w:val="000E5337"/>
    <w:rsid w:val="000F1898"/>
    <w:rsid w:val="00195512"/>
    <w:rsid w:val="001B6F6D"/>
    <w:rsid w:val="00241D4A"/>
    <w:rsid w:val="002F2BE6"/>
    <w:rsid w:val="0030275F"/>
    <w:rsid w:val="00314D67"/>
    <w:rsid w:val="003171D2"/>
    <w:rsid w:val="00363355"/>
    <w:rsid w:val="00381361"/>
    <w:rsid w:val="00385182"/>
    <w:rsid w:val="00392D1A"/>
    <w:rsid w:val="003D7B39"/>
    <w:rsid w:val="004C6827"/>
    <w:rsid w:val="004C7290"/>
    <w:rsid w:val="004F26DB"/>
    <w:rsid w:val="00503563"/>
    <w:rsid w:val="00543E99"/>
    <w:rsid w:val="00595FD4"/>
    <w:rsid w:val="005A3AEF"/>
    <w:rsid w:val="006A5F5A"/>
    <w:rsid w:val="006B058B"/>
    <w:rsid w:val="006E3961"/>
    <w:rsid w:val="0071143F"/>
    <w:rsid w:val="00743D91"/>
    <w:rsid w:val="00745E4F"/>
    <w:rsid w:val="00784802"/>
    <w:rsid w:val="008273EA"/>
    <w:rsid w:val="008821B2"/>
    <w:rsid w:val="008C1A7F"/>
    <w:rsid w:val="008D084D"/>
    <w:rsid w:val="008E3B1D"/>
    <w:rsid w:val="008E5519"/>
    <w:rsid w:val="009220BB"/>
    <w:rsid w:val="0094586A"/>
    <w:rsid w:val="00964401"/>
    <w:rsid w:val="009F21E9"/>
    <w:rsid w:val="00A42D78"/>
    <w:rsid w:val="00AC20FF"/>
    <w:rsid w:val="00AD14F5"/>
    <w:rsid w:val="00B15B31"/>
    <w:rsid w:val="00B90729"/>
    <w:rsid w:val="00BB4669"/>
    <w:rsid w:val="00BF1E39"/>
    <w:rsid w:val="00C87659"/>
    <w:rsid w:val="00CC469C"/>
    <w:rsid w:val="00CD20F9"/>
    <w:rsid w:val="00CD55FA"/>
    <w:rsid w:val="00D4466C"/>
    <w:rsid w:val="00DB463A"/>
    <w:rsid w:val="00E40912"/>
    <w:rsid w:val="00E628D7"/>
    <w:rsid w:val="00E92CAF"/>
    <w:rsid w:val="00E92F48"/>
    <w:rsid w:val="00E96D91"/>
    <w:rsid w:val="00EB2BD8"/>
    <w:rsid w:val="00EB795E"/>
    <w:rsid w:val="00EC38F8"/>
    <w:rsid w:val="00EC7DA9"/>
    <w:rsid w:val="00EE1638"/>
    <w:rsid w:val="00EF3771"/>
    <w:rsid w:val="00F176D2"/>
    <w:rsid w:val="00F17AEA"/>
    <w:rsid w:val="00F42F0B"/>
    <w:rsid w:val="00F63E58"/>
    <w:rsid w:val="00F96652"/>
    <w:rsid w:val="00FA20E2"/>
    <w:rsid w:val="00FC307A"/>
    <w:rsid w:val="00FE3F60"/>
    <w:rsid w:val="00FE6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7D243"/>
  <w15:chartTrackingRefBased/>
  <w15:docId w15:val="{CEEC1CDD-DA9D-447E-9FBD-B07731441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4586A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586A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586A"/>
    <w:pPr>
      <w:keepNext/>
      <w:keepLines/>
      <w:spacing w:before="16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58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58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58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58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58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58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58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458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458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4586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4586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4586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4586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4586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4586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4586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458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58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458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458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4586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4586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4586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458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4586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4586A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9F21E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stkn">
    <w:name w:val="gs_tkn"/>
    <w:basedOn w:val="a"/>
    <w:rsid w:val="00EB795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gstkn1">
    <w:name w:val="gs_tkn1"/>
    <w:basedOn w:val="a0"/>
    <w:rsid w:val="00EB795E"/>
  </w:style>
  <w:style w:type="paragraph" w:styleId="ad">
    <w:name w:val="Balloon Text"/>
    <w:basedOn w:val="a"/>
    <w:link w:val="ae"/>
    <w:uiPriority w:val="99"/>
    <w:semiHidden/>
    <w:unhideWhenUsed/>
    <w:rsid w:val="00BB466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B46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Гоман Елена Борисовна</cp:lastModifiedBy>
  <cp:revision>20</cp:revision>
  <cp:lastPrinted>2026-03-24T13:51:00Z</cp:lastPrinted>
  <dcterms:created xsi:type="dcterms:W3CDTF">2026-03-24T14:06:00Z</dcterms:created>
  <dcterms:modified xsi:type="dcterms:W3CDTF">2026-03-27T11:33:00Z</dcterms:modified>
</cp:coreProperties>
</file>